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961AE9" w:rsidRPr="00961AE9" w:rsidTr="00022450">
        <w:trPr>
          <w:cantSplit/>
          <w:trHeight w:val="593"/>
        </w:trPr>
        <w:tc>
          <w:tcPr>
            <w:tcW w:w="1526" w:type="dxa"/>
            <w:vMerge w:val="restart"/>
            <w:vAlign w:val="center"/>
          </w:tcPr>
          <w:p w:rsidR="00961AE9" w:rsidRPr="00961AE9" w:rsidRDefault="00961AE9" w:rsidP="00961A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bg-BG"/>
              </w:rPr>
              <w:drawing>
                <wp:inline distT="0" distB="0" distL="0" distR="0">
                  <wp:extent cx="796290" cy="1186180"/>
                  <wp:effectExtent l="0" t="0" r="381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961AE9" w:rsidRPr="00961AE9" w:rsidRDefault="00961AE9" w:rsidP="00961AE9">
            <w:pPr>
              <w:tabs>
                <w:tab w:val="center" w:pos="4153"/>
                <w:tab w:val="right" w:pos="8306"/>
              </w:tabs>
              <w:suppressAutoHyphens/>
              <w:overflowPunct w:val="0"/>
              <w:autoSpaceDE w:val="0"/>
              <w:spacing w:after="0" w:line="240" w:lineRule="auto"/>
              <w:jc w:val="center"/>
              <w:textAlignment w:val="baseline"/>
              <w:rPr>
                <w:rFonts w:ascii="Times New Roman" w:eastAsia="Times New Roman" w:hAnsi="Times New Roman" w:cs="Times New Roman"/>
                <w:b/>
                <w:sz w:val="32"/>
                <w:szCs w:val="32"/>
                <w:lang w:eastAsia="ar-SA"/>
              </w:rPr>
            </w:pPr>
            <w:r w:rsidRPr="00961AE9">
              <w:rPr>
                <w:rFonts w:ascii="Times New Roman" w:eastAsia="Times New Roman" w:hAnsi="Times New Roman" w:cs="Times New Roman"/>
                <w:b/>
                <w:sz w:val="32"/>
                <w:szCs w:val="32"/>
                <w:lang w:val="en-US" w:eastAsia="ar-SA"/>
              </w:rPr>
              <w:t xml:space="preserve">ОБЩИНА </w:t>
            </w:r>
            <w:r w:rsidRPr="00961AE9">
              <w:rPr>
                <w:rFonts w:ascii="Times New Roman" w:eastAsia="Times New Roman" w:hAnsi="Times New Roman" w:cs="Times New Roman"/>
                <w:b/>
                <w:sz w:val="32"/>
                <w:szCs w:val="32"/>
                <w:lang w:eastAsia="ar-SA"/>
              </w:rPr>
              <w:t>РУСЕ</w:t>
            </w:r>
          </w:p>
        </w:tc>
      </w:tr>
      <w:tr w:rsidR="00961AE9" w:rsidRPr="00961AE9" w:rsidTr="00022450">
        <w:trPr>
          <w:cantSplit/>
          <w:trHeight w:val="592"/>
        </w:trPr>
        <w:tc>
          <w:tcPr>
            <w:tcW w:w="1526" w:type="dxa"/>
            <w:vMerge/>
            <w:vAlign w:val="center"/>
          </w:tcPr>
          <w:p w:rsidR="00961AE9" w:rsidRPr="00961AE9" w:rsidRDefault="00961AE9" w:rsidP="00961AE9">
            <w:pPr>
              <w:spacing w:before="20" w:after="20" w:line="240" w:lineRule="auto"/>
              <w:jc w:val="center"/>
              <w:rPr>
                <w:rFonts w:ascii="Times New Roman" w:eastAsia="Times New Roman" w:hAnsi="Times New Roman" w:cs="Times New Roman"/>
                <w:sz w:val="24"/>
                <w:szCs w:val="24"/>
              </w:rPr>
            </w:pPr>
          </w:p>
        </w:tc>
        <w:tc>
          <w:tcPr>
            <w:tcW w:w="8363" w:type="dxa"/>
            <w:tcMar>
              <w:top w:w="28" w:type="dxa"/>
              <w:bottom w:w="28" w:type="dxa"/>
            </w:tcMar>
            <w:vAlign w:val="center"/>
          </w:tcPr>
          <w:p w:rsidR="00961AE9" w:rsidRPr="00961AE9" w:rsidRDefault="00961AE9" w:rsidP="00961AE9">
            <w:pPr>
              <w:spacing w:before="20" w:after="20" w:line="240" w:lineRule="auto"/>
              <w:jc w:val="center"/>
              <w:rPr>
                <w:rFonts w:ascii="Times New Roman" w:eastAsia="Times New Roman" w:hAnsi="Times New Roman" w:cs="Times New Roman"/>
                <w:sz w:val="20"/>
                <w:szCs w:val="20"/>
                <w:lang w:val="en-GB"/>
              </w:rPr>
            </w:pPr>
            <w:r w:rsidRPr="00961AE9">
              <w:rPr>
                <w:rFonts w:ascii="Times New Roman" w:eastAsia="Times New Roman" w:hAnsi="Times New Roman" w:cs="Times New Roman"/>
                <w:sz w:val="20"/>
                <w:szCs w:val="20"/>
                <w:lang w:val="en-GB"/>
              </w:rPr>
              <w:t xml:space="preserve">гр. Русе, пл. Свобода 6, Телефон: 00359 82 826 100, факс: 00359 82 834 413, www.ruse-bg.eu, mayor@ruse-bg.eu  </w:t>
            </w:r>
          </w:p>
        </w:tc>
      </w:tr>
    </w:tbl>
    <w:p w:rsidR="00961AE9" w:rsidRPr="00961AE9" w:rsidRDefault="00961AE9" w:rsidP="00961AE9">
      <w:pPr>
        <w:spacing w:after="0" w:line="264" w:lineRule="auto"/>
        <w:rPr>
          <w:rFonts w:ascii="Times New Roman" w:eastAsia="Times New Roman" w:hAnsi="Times New Roman" w:cs="Times New Roman"/>
          <w:b/>
          <w:bCs/>
          <w:iCs/>
          <w:sz w:val="28"/>
          <w:szCs w:val="28"/>
          <w:lang w:val="en-US"/>
        </w:rPr>
      </w:pPr>
    </w:p>
    <w:p w:rsidR="00CB6A44" w:rsidRDefault="00FA7D4D" w:rsidP="00961AE9">
      <w:pPr>
        <w:jc w:val="center"/>
        <w:rPr>
          <w:rFonts w:ascii="Times New Roman" w:hAnsi="Times New Roman" w:cs="Times New Roman"/>
          <w:b/>
          <w:sz w:val="36"/>
          <w:szCs w:val="36"/>
        </w:rPr>
      </w:pPr>
      <w:r w:rsidRPr="00961AE9">
        <w:rPr>
          <w:rFonts w:ascii="Times New Roman" w:hAnsi="Times New Roman" w:cs="Times New Roman"/>
          <w:b/>
          <w:sz w:val="36"/>
          <w:szCs w:val="36"/>
        </w:rPr>
        <w:t>СЪОБЩЕНИЕ ЗА ОПОВЕСТЯВАНЕ НА ЦЕНОВИ ОФЕРТИ ЗА ОБЩЕСТВЕНА ПОРЪЧКА</w:t>
      </w:r>
    </w:p>
    <w:p w:rsidR="00961AE9" w:rsidRPr="00961AE9" w:rsidRDefault="00961AE9" w:rsidP="00961AE9">
      <w:pPr>
        <w:jc w:val="center"/>
        <w:rPr>
          <w:rFonts w:ascii="Times New Roman" w:hAnsi="Times New Roman" w:cs="Times New Roman"/>
          <w:b/>
          <w:sz w:val="36"/>
          <w:szCs w:val="36"/>
        </w:rPr>
      </w:pPr>
    </w:p>
    <w:p w:rsidR="00961AE9" w:rsidRDefault="00CB6A44" w:rsidP="00961AE9">
      <w:pPr>
        <w:ind w:firstLine="708"/>
        <w:jc w:val="both"/>
        <w:rPr>
          <w:rFonts w:ascii="Times New Roman" w:hAnsi="Times New Roman" w:cs="Times New Roman"/>
          <w:sz w:val="24"/>
          <w:szCs w:val="24"/>
        </w:rPr>
      </w:pPr>
      <w:r w:rsidRPr="00CB6A44">
        <w:rPr>
          <w:rFonts w:ascii="Times New Roman" w:hAnsi="Times New Roman" w:cs="Times New Roman"/>
          <w:sz w:val="24"/>
          <w:szCs w:val="24"/>
        </w:rPr>
        <w:t>Община Русе, на основание чл. 69а, ал. 3 от ЗОП, уведомява участниците в обявената открита процедура за възлагане на обществена поръчка с предмет</w:t>
      </w:r>
      <w:r w:rsidR="00301BD0">
        <w:rPr>
          <w:rFonts w:ascii="Times New Roman" w:hAnsi="Times New Roman" w:cs="Times New Roman"/>
          <w:sz w:val="24"/>
          <w:szCs w:val="24"/>
        </w:rPr>
        <w:t>:</w:t>
      </w:r>
      <w:r w:rsidR="00301BD0" w:rsidRPr="00373037">
        <w:t xml:space="preserve"> </w:t>
      </w:r>
      <w:r w:rsidR="005C533B" w:rsidRPr="005C533B">
        <w:rPr>
          <w:rFonts w:ascii="Times New Roman" w:hAnsi="Times New Roman" w:cs="Times New Roman"/>
          <w:b/>
          <w:sz w:val="24"/>
          <w:szCs w:val="24"/>
        </w:rPr>
        <w:t>„Доставка на хранителни продукти за Домашен социален патронаж, Домове за стари хора, Социално предприятие обществена трапезария, Детска  ясла Ново село, Детска млечна кухня, проект "Интегриран подход на Община Русе за интеграция на ромите и други уязвими групи на територията на общини от Област Русе"</w:t>
      </w:r>
      <w:r w:rsidR="001F2B2D">
        <w:rPr>
          <w:rFonts w:ascii="Times New Roman" w:hAnsi="Times New Roman" w:cs="Times New Roman"/>
          <w:b/>
          <w:sz w:val="24"/>
          <w:szCs w:val="24"/>
        </w:rPr>
        <w:t xml:space="preserve">, </w:t>
      </w:r>
      <w:r w:rsidRPr="00CB6A44">
        <w:rPr>
          <w:rFonts w:ascii="Times New Roman" w:hAnsi="Times New Roman" w:cs="Times New Roman"/>
          <w:sz w:val="24"/>
          <w:szCs w:val="24"/>
        </w:rPr>
        <w:t>че ценовите оферти на допуснатите участници ще бъдат оповестени на</w:t>
      </w:r>
      <w:r w:rsidR="00496288">
        <w:rPr>
          <w:rFonts w:ascii="Times New Roman" w:hAnsi="Times New Roman" w:cs="Times New Roman"/>
          <w:sz w:val="24"/>
          <w:szCs w:val="24"/>
          <w:lang w:val="en-US"/>
        </w:rPr>
        <w:t xml:space="preserve"> </w:t>
      </w:r>
      <w:r w:rsidR="0025407B">
        <w:rPr>
          <w:rFonts w:ascii="Times New Roman" w:hAnsi="Times New Roman" w:cs="Times New Roman"/>
          <w:b/>
          <w:sz w:val="24"/>
          <w:szCs w:val="24"/>
          <w:lang w:val="en-US"/>
        </w:rPr>
        <w:t>1</w:t>
      </w:r>
      <w:r w:rsidR="008E5D0A">
        <w:rPr>
          <w:rFonts w:ascii="Times New Roman" w:hAnsi="Times New Roman" w:cs="Times New Roman"/>
          <w:b/>
          <w:sz w:val="24"/>
          <w:szCs w:val="24"/>
          <w:lang w:val="en-US"/>
        </w:rPr>
        <w:t>4</w:t>
      </w:r>
      <w:r w:rsidR="00496288" w:rsidRPr="00496288">
        <w:rPr>
          <w:rFonts w:ascii="Times New Roman" w:hAnsi="Times New Roman" w:cs="Times New Roman"/>
          <w:b/>
          <w:sz w:val="24"/>
          <w:szCs w:val="24"/>
          <w:lang w:val="en-US"/>
        </w:rPr>
        <w:t>.</w:t>
      </w:r>
      <w:r w:rsidR="0025407B">
        <w:rPr>
          <w:rFonts w:ascii="Times New Roman" w:hAnsi="Times New Roman" w:cs="Times New Roman"/>
          <w:b/>
          <w:sz w:val="24"/>
          <w:szCs w:val="24"/>
        </w:rPr>
        <w:t>10</w:t>
      </w:r>
      <w:r w:rsidR="00496288" w:rsidRPr="00496288">
        <w:rPr>
          <w:rFonts w:ascii="Times New Roman" w:hAnsi="Times New Roman" w:cs="Times New Roman"/>
          <w:b/>
          <w:sz w:val="24"/>
          <w:szCs w:val="24"/>
          <w:lang w:val="en-US"/>
        </w:rPr>
        <w:t>.2015</w:t>
      </w:r>
      <w:r w:rsidR="00496288" w:rsidRPr="00496288">
        <w:rPr>
          <w:rFonts w:ascii="Times New Roman" w:hAnsi="Times New Roman" w:cs="Times New Roman"/>
          <w:b/>
          <w:sz w:val="24"/>
          <w:szCs w:val="24"/>
        </w:rPr>
        <w:t>г.</w:t>
      </w:r>
      <w:r w:rsidR="008E5D0A">
        <w:rPr>
          <w:rFonts w:ascii="Times New Roman" w:hAnsi="Times New Roman" w:cs="Times New Roman"/>
          <w:b/>
          <w:sz w:val="24"/>
          <w:szCs w:val="24"/>
        </w:rPr>
        <w:t xml:space="preserve"> </w:t>
      </w:r>
      <w:bookmarkStart w:id="0" w:name="_GoBack"/>
      <w:bookmarkEnd w:id="0"/>
      <w:r w:rsidR="008E5D0A">
        <w:rPr>
          <w:rFonts w:ascii="Times New Roman" w:hAnsi="Times New Roman" w:cs="Times New Roman"/>
          <w:b/>
          <w:sz w:val="24"/>
          <w:szCs w:val="24"/>
          <w:lang w:val="en-US"/>
        </w:rPr>
        <w:t>/</w:t>
      </w:r>
      <w:r w:rsidR="008E5D0A">
        <w:rPr>
          <w:rFonts w:ascii="Times New Roman" w:hAnsi="Times New Roman" w:cs="Times New Roman"/>
          <w:b/>
          <w:sz w:val="24"/>
          <w:szCs w:val="24"/>
        </w:rPr>
        <w:t>сряда/</w:t>
      </w:r>
      <w:r w:rsidR="00496288">
        <w:rPr>
          <w:rFonts w:ascii="Times New Roman" w:hAnsi="Times New Roman" w:cs="Times New Roman"/>
          <w:b/>
          <w:sz w:val="24"/>
          <w:szCs w:val="24"/>
        </w:rPr>
        <w:t xml:space="preserve"> от </w:t>
      </w:r>
      <w:r w:rsidR="0025407B">
        <w:rPr>
          <w:rFonts w:ascii="Times New Roman" w:hAnsi="Times New Roman" w:cs="Times New Roman"/>
          <w:b/>
          <w:sz w:val="24"/>
          <w:szCs w:val="24"/>
        </w:rPr>
        <w:t>14</w:t>
      </w:r>
      <w:r w:rsidR="00496288" w:rsidRPr="00496288">
        <w:rPr>
          <w:rFonts w:ascii="Times New Roman" w:hAnsi="Times New Roman" w:cs="Times New Roman"/>
          <w:b/>
          <w:sz w:val="24"/>
          <w:szCs w:val="24"/>
        </w:rPr>
        <w:t xml:space="preserve">:00 </w:t>
      </w:r>
      <w:r w:rsidRPr="00496288">
        <w:rPr>
          <w:rFonts w:ascii="Times New Roman" w:hAnsi="Times New Roman" w:cs="Times New Roman"/>
          <w:b/>
          <w:sz w:val="24"/>
          <w:szCs w:val="24"/>
        </w:rPr>
        <w:t xml:space="preserve"> часа</w:t>
      </w:r>
      <w:r w:rsidRPr="00CB6A44">
        <w:rPr>
          <w:rFonts w:ascii="Times New Roman" w:hAnsi="Times New Roman" w:cs="Times New Roman"/>
          <w:sz w:val="24"/>
          <w:szCs w:val="24"/>
        </w:rPr>
        <w:t>, в сградата на Община</w:t>
      </w:r>
      <w:r>
        <w:rPr>
          <w:rFonts w:ascii="Times New Roman" w:hAnsi="Times New Roman" w:cs="Times New Roman"/>
          <w:sz w:val="24"/>
          <w:szCs w:val="24"/>
        </w:rPr>
        <w:t xml:space="preserve"> Русе, пл. Свобода 6, ет.</w:t>
      </w:r>
      <w:r w:rsidR="0025407B">
        <w:rPr>
          <w:rFonts w:ascii="Times New Roman" w:hAnsi="Times New Roman" w:cs="Times New Roman"/>
          <w:sz w:val="24"/>
          <w:szCs w:val="24"/>
        </w:rPr>
        <w:t>3</w:t>
      </w:r>
      <w:r>
        <w:rPr>
          <w:rFonts w:ascii="Times New Roman" w:hAnsi="Times New Roman" w:cs="Times New Roman"/>
          <w:sz w:val="24"/>
          <w:szCs w:val="24"/>
        </w:rPr>
        <w:t xml:space="preserve">, </w:t>
      </w:r>
      <w:r w:rsidR="0025407B">
        <w:rPr>
          <w:rFonts w:ascii="Times New Roman" w:hAnsi="Times New Roman" w:cs="Times New Roman"/>
          <w:sz w:val="24"/>
          <w:szCs w:val="24"/>
        </w:rPr>
        <w:t>Заседателна зала</w:t>
      </w:r>
      <w:r w:rsidR="00961AE9">
        <w:rPr>
          <w:rFonts w:ascii="Times New Roman" w:hAnsi="Times New Roman" w:cs="Times New Roman"/>
          <w:sz w:val="24"/>
          <w:szCs w:val="24"/>
        </w:rPr>
        <w:t xml:space="preserve">. </w:t>
      </w:r>
    </w:p>
    <w:p w:rsidR="00961AE9" w:rsidRDefault="00961AE9" w:rsidP="00961AE9">
      <w:pPr>
        <w:ind w:firstLine="708"/>
        <w:jc w:val="both"/>
        <w:rPr>
          <w:rFonts w:ascii="Times New Roman" w:hAnsi="Times New Roman" w:cs="Times New Roman"/>
          <w:sz w:val="24"/>
          <w:szCs w:val="24"/>
          <w:lang w:val="en-US"/>
        </w:rPr>
      </w:pPr>
      <w:r w:rsidRPr="00961AE9">
        <w:rPr>
          <w:rFonts w:ascii="Times New Roman" w:hAnsi="Times New Roman" w:cs="Times New Roman"/>
          <w:sz w:val="24"/>
          <w:szCs w:val="24"/>
          <w:lang w:val="en-US"/>
        </w:rPr>
        <w:t xml:space="preserve">Отварянето на </w:t>
      </w:r>
      <w:r>
        <w:rPr>
          <w:rFonts w:ascii="Times New Roman" w:hAnsi="Times New Roman" w:cs="Times New Roman"/>
          <w:sz w:val="24"/>
          <w:szCs w:val="24"/>
        </w:rPr>
        <w:t xml:space="preserve"> ценовите </w:t>
      </w:r>
      <w:r w:rsidRPr="00961AE9">
        <w:rPr>
          <w:rFonts w:ascii="Times New Roman" w:hAnsi="Times New Roman" w:cs="Times New Roman"/>
          <w:sz w:val="24"/>
          <w:szCs w:val="24"/>
          <w:lang w:val="en-US"/>
        </w:rPr>
        <w:t>оферти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B05DE6" w:rsidRPr="00E11DA2" w:rsidRDefault="00B05DE6" w:rsidP="00301BD0">
      <w:pPr>
        <w:jc w:val="both"/>
        <w:rPr>
          <w:rFonts w:ascii="Times New Roman" w:hAnsi="Times New Roman" w:cs="Times New Roman"/>
          <w:sz w:val="24"/>
          <w:szCs w:val="24"/>
        </w:rPr>
      </w:pPr>
      <w:r w:rsidRPr="00373037">
        <w:rPr>
          <w:rFonts w:ascii="Times New Roman" w:hAnsi="Times New Roman" w:cs="Times New Roman"/>
          <w:sz w:val="24"/>
          <w:szCs w:val="24"/>
          <w:lang w:val="en-US"/>
        </w:rPr>
        <w:t>За детайлна информация и достъп до Обявлението за обществена поръчка, посетете интернет страницата на Агенцията за обществени поръчки www.aop.bg по Уникален номер в Регистъра на АОП:</w:t>
      </w:r>
      <w:r w:rsidR="00373037">
        <w:rPr>
          <w:rFonts w:ascii="Times New Roman" w:hAnsi="Times New Roman" w:cs="Times New Roman"/>
          <w:sz w:val="24"/>
          <w:szCs w:val="24"/>
        </w:rPr>
        <w:t xml:space="preserve"> </w:t>
      </w:r>
      <w:r w:rsidR="009358BD" w:rsidRPr="009358BD">
        <w:rPr>
          <w:rFonts w:ascii="Times New Roman" w:hAnsi="Times New Roman" w:cs="Times New Roman"/>
          <w:sz w:val="24"/>
          <w:szCs w:val="24"/>
        </w:rPr>
        <w:t>00115-2015-00</w:t>
      </w:r>
      <w:r w:rsidR="0025407B">
        <w:rPr>
          <w:rFonts w:ascii="Times New Roman" w:hAnsi="Times New Roman" w:cs="Times New Roman"/>
          <w:sz w:val="24"/>
          <w:szCs w:val="24"/>
        </w:rPr>
        <w:t>23</w:t>
      </w:r>
    </w:p>
    <w:p w:rsidR="00E11DA2" w:rsidRDefault="00E11DA2" w:rsidP="00301BD0">
      <w:pPr>
        <w:rPr>
          <w:rFonts w:ascii="Times New Roman" w:hAnsi="Times New Roman" w:cs="Times New Roman"/>
          <w:sz w:val="24"/>
          <w:szCs w:val="24"/>
          <w:lang w:val="en-US"/>
        </w:rPr>
      </w:pPr>
    </w:p>
    <w:p w:rsidR="00E11DA2" w:rsidRDefault="00E11DA2" w:rsidP="00301BD0">
      <w:pPr>
        <w:rPr>
          <w:rFonts w:ascii="Times New Roman" w:hAnsi="Times New Roman" w:cs="Times New Roman"/>
          <w:sz w:val="24"/>
          <w:szCs w:val="24"/>
          <w:lang w:val="en-US"/>
        </w:rPr>
      </w:pPr>
    </w:p>
    <w:p w:rsidR="00E11DA2" w:rsidRDefault="00E11DA2" w:rsidP="00301BD0">
      <w:pPr>
        <w:rPr>
          <w:rFonts w:ascii="Times New Roman" w:hAnsi="Times New Roman" w:cs="Times New Roman"/>
          <w:sz w:val="24"/>
          <w:szCs w:val="24"/>
          <w:lang w:val="en-US"/>
        </w:rPr>
      </w:pPr>
    </w:p>
    <w:sectPr w:rsidR="00E1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061"/>
    <w:multiLevelType w:val="hybridMultilevel"/>
    <w:tmpl w:val="92344D68"/>
    <w:lvl w:ilvl="0" w:tplc="04522D6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21B169A"/>
    <w:multiLevelType w:val="hybridMultilevel"/>
    <w:tmpl w:val="890E731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5B7B50E4"/>
    <w:multiLevelType w:val="hybridMultilevel"/>
    <w:tmpl w:val="2BCEF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86818E7"/>
    <w:multiLevelType w:val="hybridMultilevel"/>
    <w:tmpl w:val="23D89B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4"/>
    <w:rsid w:val="0001741D"/>
    <w:rsid w:val="00086F32"/>
    <w:rsid w:val="000B7649"/>
    <w:rsid w:val="000E1301"/>
    <w:rsid w:val="0016472A"/>
    <w:rsid w:val="0016741A"/>
    <w:rsid w:val="001B3380"/>
    <w:rsid w:val="001D336D"/>
    <w:rsid w:val="001E5C8D"/>
    <w:rsid w:val="001F2B2D"/>
    <w:rsid w:val="0025407B"/>
    <w:rsid w:val="002A09AC"/>
    <w:rsid w:val="002A7E01"/>
    <w:rsid w:val="00301BD0"/>
    <w:rsid w:val="00373037"/>
    <w:rsid w:val="00496288"/>
    <w:rsid w:val="004A7024"/>
    <w:rsid w:val="004B1E82"/>
    <w:rsid w:val="005C533B"/>
    <w:rsid w:val="00602910"/>
    <w:rsid w:val="00703A6B"/>
    <w:rsid w:val="00760BA5"/>
    <w:rsid w:val="00843E52"/>
    <w:rsid w:val="008E5D0A"/>
    <w:rsid w:val="009358BD"/>
    <w:rsid w:val="00961AE9"/>
    <w:rsid w:val="00B05DE6"/>
    <w:rsid w:val="00BE3279"/>
    <w:rsid w:val="00CB6A44"/>
    <w:rsid w:val="00CF3CC5"/>
    <w:rsid w:val="00D45ECD"/>
    <w:rsid w:val="00D55FCD"/>
    <w:rsid w:val="00E11DA2"/>
    <w:rsid w:val="00F12D8E"/>
    <w:rsid w:val="00FA7D4D"/>
    <w:rsid w:val="00FB17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75E"/>
    <w:pPr>
      <w:ind w:left="720"/>
      <w:contextualSpacing/>
    </w:pPr>
  </w:style>
  <w:style w:type="character" w:styleId="a4">
    <w:name w:val="Hyperlink"/>
    <w:basedOn w:val="a0"/>
    <w:uiPriority w:val="99"/>
    <w:semiHidden/>
    <w:unhideWhenUsed/>
    <w:rsid w:val="00CF3CC5"/>
    <w:rPr>
      <w:strike w:val="0"/>
      <w:dstrike w:val="0"/>
      <w:color w:val="000000"/>
      <w:u w:val="none"/>
      <w:effect w:val="none"/>
    </w:rPr>
  </w:style>
  <w:style w:type="character" w:customStyle="1" w:styleId="dummywhiteunder">
    <w:name w:val="dummy_whiteunder"/>
    <w:basedOn w:val="a0"/>
    <w:rsid w:val="00CF3CC5"/>
  </w:style>
  <w:style w:type="paragraph" w:styleId="a5">
    <w:name w:val="Balloon Text"/>
    <w:basedOn w:val="a"/>
    <w:link w:val="a6"/>
    <w:uiPriority w:val="99"/>
    <w:semiHidden/>
    <w:unhideWhenUsed/>
    <w:rsid w:val="00961AE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61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75E"/>
    <w:pPr>
      <w:ind w:left="720"/>
      <w:contextualSpacing/>
    </w:pPr>
  </w:style>
  <w:style w:type="character" w:styleId="a4">
    <w:name w:val="Hyperlink"/>
    <w:basedOn w:val="a0"/>
    <w:uiPriority w:val="99"/>
    <w:semiHidden/>
    <w:unhideWhenUsed/>
    <w:rsid w:val="00CF3CC5"/>
    <w:rPr>
      <w:strike w:val="0"/>
      <w:dstrike w:val="0"/>
      <w:color w:val="000000"/>
      <w:u w:val="none"/>
      <w:effect w:val="none"/>
    </w:rPr>
  </w:style>
  <w:style w:type="character" w:customStyle="1" w:styleId="dummywhiteunder">
    <w:name w:val="dummy_whiteunder"/>
    <w:basedOn w:val="a0"/>
    <w:rsid w:val="00CF3CC5"/>
  </w:style>
  <w:style w:type="paragraph" w:styleId="a5">
    <w:name w:val="Balloon Text"/>
    <w:basedOn w:val="a"/>
    <w:link w:val="a6"/>
    <w:uiPriority w:val="99"/>
    <w:semiHidden/>
    <w:unhideWhenUsed/>
    <w:rsid w:val="00961AE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61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196</Words>
  <Characters>1119</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2015-07-27T06:35:00Z</cp:lastPrinted>
  <dcterms:created xsi:type="dcterms:W3CDTF">2014-10-16T12:04:00Z</dcterms:created>
  <dcterms:modified xsi:type="dcterms:W3CDTF">2015-10-09T12:23:00Z</dcterms:modified>
</cp:coreProperties>
</file>